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none" w:color="FFFFFF" w:sz="0"/>
          <w:left w:val="none" w:color="FFFFFF" w:sz="0"/>
          <w:bottom w:val="none" w:color="FFFFFF" w:sz="0"/>
          <w:right w:val="none" w:color="FFFFFF" w:sz="0"/>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2E2B63" w:color="auto" w:val="clear"/>
            <w:tcMar>
              <w:top w:type="dxa" w:w="400"/>
              <w:left w:type="dxa" w:w="180"/>
              <w:bottom w:type="dxa" w:w="400"/>
              <w:right w:type="dxa" w:w="180"/>
            </w:tcMar>
          </w:tcPr>
          <w:p>
            <w:pPr>
              <w:spacing w:after="80" w:before="0"/>
              <w:jc w:val="left"/>
            </w:pPr>
            <w:r>
              <w:rPr>
                <w:rFonts w:ascii="Arial" w:cs="Arial" w:eastAsia="Arial" w:hAnsi="Arial"/>
                <w:b/>
                <w:bCs/>
                <w:caps w:val="false"/>
                <w:color w:val="F0F0E8"/>
                <w:spacing w:val="60"/>
                <w:sz w:val="22"/>
                <w:szCs w:val="22"/>
              </w:rPr>
              <w:t xml:space="preserve">5 ALIVE MEDIA</w:t>
            </w:r>
          </w:p>
          <w:p>
            <w:pPr>
              <w:spacing w:after="60" w:before="0"/>
              <w:jc w:val="left"/>
            </w:pPr>
            <w:r>
              <w:rPr>
                <w:rFonts w:ascii="Arial" w:cs="Arial" w:eastAsia="Arial" w:hAnsi="Arial"/>
                <w:b/>
                <w:bCs/>
                <w:caps w:val="false"/>
                <w:color w:val="F0F0E8"/>
                <w:sz w:val="44"/>
                <w:szCs w:val="44"/>
              </w:rPr>
              <w:t xml:space="preserve">Corporate Video Brief</w:t>
            </w:r>
          </w:p>
          <w:p>
            <w:pPr>
              <w:spacing w:after="0" w:before="0"/>
              <w:jc w:val="left"/>
            </w:pPr>
            <w:r>
              <w:rPr>
                <w:rFonts w:ascii="Arial" w:cs="Arial" w:eastAsia="Arial" w:hAnsi="Arial"/>
                <w:b w:val="false"/>
                <w:bCs w:val="false"/>
                <w:caps w:val="false"/>
                <w:color w:val="9AB86E"/>
                <w:sz w:val="20"/>
                <w:szCs w:val="20"/>
              </w:rPr>
              <w:t xml:space="preserve">Because content needs to feel alive</w:t>
            </w:r>
          </w:p>
        </w:tc>
      </w:tr>
    </w:tbl>
    <w:p>
      <w:pPr>
        <w:spacing w:after="160" w:before="320"/>
        <w:jc w:val="left"/>
      </w:pPr>
      <w:r>
        <w:rPr>
          <w:rFonts w:ascii="Arial" w:cs="Arial" w:eastAsia="Arial" w:hAnsi="Arial"/>
          <w:b w:val="false"/>
          <w:bCs w:val="false"/>
          <w:caps w:val="false"/>
          <w:color w:val="2A2A2E"/>
          <w:sz w:val="20"/>
          <w:szCs w:val="20"/>
        </w:rPr>
        <w:t xml:space="preserve">This template helps us understand your project before we quote. It takes about ten minutes, and the more detail you give, the sharper our proposal will be. Nothing here is binding — if a question does not apply, leave it blank.</w:t>
      </w:r>
    </w:p>
    <w:p>
      <w:pPr>
        <w:spacing w:after="0" w:before="0"/>
        <w:jc w:val="left"/>
      </w:pPr>
      <w:r>
        <w:rPr>
          <w:rFonts w:ascii="Arial" w:cs="Arial" w:eastAsia="Arial" w:hAnsi="Arial"/>
          <w:b/>
          <w:bCs/>
          <w:caps w:val="false"/>
          <w:color w:val="2E2B63"/>
          <w:sz w:val="20"/>
          <w:szCs w:val="20"/>
        </w:rPr>
        <w:t xml:space="preserve">Short of time? </w:t>
      </w:r>
      <w:r>
        <w:rPr>
          <w:rFonts w:ascii="Arial" w:cs="Arial" w:eastAsia="Arial" w:hAnsi="Arial"/>
          <w:b w:val="false"/>
          <w:bCs w:val="false"/>
          <w:caps w:val="false"/>
          <w:color w:val="2A2A2E"/>
          <w:sz w:val="20"/>
          <w:szCs w:val="20"/>
        </w:rPr>
        <w:t xml:space="preserve">Email it half-finished to hello@5alive.media, or send us a few lines and we will fill in the gaps on a short call. We reply within a few hours.</w:t>
      </w:r>
    </w:p>
    <w:p>
      <w:pPr>
        <w:spacing w:after="140" w:before="320"/>
        <w:jc w:val="left"/>
      </w:pPr>
      <w:r>
        <w:rPr>
          <w:rFonts w:ascii="Arial" w:cs="Arial" w:eastAsia="Arial" w:hAnsi="Arial"/>
          <w:b/>
          <w:bCs/>
          <w:caps w:val="false"/>
          <w:color w:val="2E2B63"/>
          <w:sz w:val="24"/>
          <w:szCs w:val="24"/>
        </w:rPr>
        <w:t xml:space="preserve">What we produce</w:t>
      </w:r>
    </w:p>
    <w:tbl>
      <w:tblPr>
        <w:tblW w:type="dxa" w:w="9026"/>
        <w:tblBorders>
          <w:top w:val="none" w:color="FFFFFF" w:sz="0"/>
          <w:left w:val="none" w:color="FFFFFF" w:sz="0"/>
          <w:bottom w:val="none" w:color="FFFFFF" w:sz="0"/>
          <w:right w:val="none" w:color="FFFFFF" w:sz="0"/>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shd w:fill="F0F0E8" w:color="auto" w:val="clear"/>
            <w:tcMar>
              <w:top w:type="dxa" w:w="90"/>
              <w:left w:type="dxa" w:w="180"/>
              <w:bottom w:type="dxa" w:w="90"/>
              <w:right w:type="dxa" w:w="180"/>
            </w:tcMar>
          </w:tcPr>
          <w:p>
            <w:pPr>
              <w:spacing w:after="0" w:before="0"/>
              <w:jc w:val="left"/>
            </w:pPr>
            <w:r>
              <w:rPr>
                <w:rFonts w:ascii="Arial" w:cs="Arial" w:eastAsia="Arial" w:hAnsi="Arial"/>
                <w:b w:val="false"/>
                <w:bCs w:val="false"/>
                <w:caps w:val="false"/>
                <w:color w:val="2A2A2E"/>
                <w:sz w:val="20"/>
                <w:szCs w:val="20"/>
              </w:rPr>
              <w:t xml:space="preserve">— Corporate video</w:t>
            </w:r>
          </w:p>
        </w:tc>
        <w:tc>
          <w:tcPr>
            <w:tcW w:type="dxa" w:w="4513"/>
            <w:tcBorders>
              <w:top w:val="none" w:color="FFFFFF" w:sz="0"/>
              <w:left w:val="none" w:color="FFFFFF" w:sz="0"/>
              <w:bottom w:val="none" w:color="FFFFFF" w:sz="0"/>
              <w:right w:val="none" w:color="FFFFFF" w:sz="0"/>
            </w:tcBorders>
            <w:shd w:fill="F0F0E8" w:color="auto" w:val="clear"/>
            <w:tcMar>
              <w:top w:type="dxa" w:w="90"/>
              <w:left w:type="dxa" w:w="180"/>
              <w:bottom w:type="dxa" w:w="90"/>
              <w:right w:type="dxa" w:w="180"/>
            </w:tcMar>
          </w:tcPr>
          <w:p>
            <w:pPr>
              <w:spacing w:after="0" w:before="0"/>
              <w:jc w:val="left"/>
            </w:pPr>
            <w:r>
              <w:rPr>
                <w:rFonts w:ascii="Arial" w:cs="Arial" w:eastAsia="Arial" w:hAnsi="Arial"/>
                <w:b w:val="false"/>
                <w:bCs w:val="false"/>
                <w:caps w:val="false"/>
                <w:color w:val="2A2A2E"/>
                <w:sz w:val="20"/>
                <w:szCs w:val="20"/>
              </w:rPr>
              <w:t xml:space="preserve">— Brand films</w:t>
            </w:r>
          </w:p>
        </w:tc>
      </w:tr>
      <w:tr>
        <w:tc>
          <w:tcPr>
            <w:tcW w:type="dxa" w:w="4513"/>
            <w:tcBorders>
              <w:top w:val="none" w:color="FFFFFF" w:sz="0"/>
              <w:left w:val="none" w:color="FFFFFF" w:sz="0"/>
              <w:bottom w:val="none" w:color="FFFFFF" w:sz="0"/>
              <w:right w:val="none" w:color="FFFFFF" w:sz="0"/>
            </w:tcBorders>
            <w:shd w:fill="F0F0E8" w:color="auto" w:val="clear"/>
            <w:tcMar>
              <w:top w:type="dxa" w:w="90"/>
              <w:left w:type="dxa" w:w="180"/>
              <w:bottom w:type="dxa" w:w="90"/>
              <w:right w:type="dxa" w:w="180"/>
            </w:tcMar>
          </w:tcPr>
          <w:p>
            <w:pPr>
              <w:spacing w:after="0" w:before="0"/>
              <w:jc w:val="left"/>
            </w:pPr>
            <w:r>
              <w:rPr>
                <w:rFonts w:ascii="Arial" w:cs="Arial" w:eastAsia="Arial" w:hAnsi="Arial"/>
                <w:b w:val="false"/>
                <w:bCs w:val="false"/>
                <w:caps w:val="false"/>
                <w:color w:val="2A2A2E"/>
                <w:sz w:val="20"/>
                <w:szCs w:val="20"/>
              </w:rPr>
              <w:t xml:space="preserve">— Customer success stories</w:t>
            </w:r>
          </w:p>
        </w:tc>
        <w:tc>
          <w:tcPr>
            <w:tcW w:type="dxa" w:w="4513"/>
            <w:tcBorders>
              <w:top w:val="none" w:color="FFFFFF" w:sz="0"/>
              <w:left w:val="none" w:color="FFFFFF" w:sz="0"/>
              <w:bottom w:val="none" w:color="FFFFFF" w:sz="0"/>
              <w:right w:val="none" w:color="FFFFFF" w:sz="0"/>
            </w:tcBorders>
            <w:shd w:fill="F0F0E8" w:color="auto" w:val="clear"/>
            <w:tcMar>
              <w:top w:type="dxa" w:w="90"/>
              <w:left w:type="dxa" w:w="180"/>
              <w:bottom w:type="dxa" w:w="90"/>
              <w:right w:type="dxa" w:w="180"/>
            </w:tcMar>
          </w:tcPr>
          <w:p>
            <w:pPr>
              <w:spacing w:after="0" w:before="0"/>
              <w:jc w:val="left"/>
            </w:pPr>
            <w:r>
              <w:rPr>
                <w:rFonts w:ascii="Arial" w:cs="Arial" w:eastAsia="Arial" w:hAnsi="Arial"/>
                <w:b w:val="false"/>
                <w:bCs w:val="false"/>
                <w:caps w:val="false"/>
                <w:color w:val="2A2A2E"/>
                <w:sz w:val="20"/>
                <w:szCs w:val="20"/>
              </w:rPr>
              <w:t xml:space="preserve">— Testimonials &amp; interviews</w:t>
            </w:r>
          </w:p>
        </w:tc>
      </w:tr>
      <w:tr>
        <w:tc>
          <w:tcPr>
            <w:tcW w:type="dxa" w:w="4513"/>
            <w:tcBorders>
              <w:top w:val="none" w:color="FFFFFF" w:sz="0"/>
              <w:left w:val="none" w:color="FFFFFF" w:sz="0"/>
              <w:bottom w:val="none" w:color="FFFFFF" w:sz="0"/>
              <w:right w:val="none" w:color="FFFFFF" w:sz="0"/>
            </w:tcBorders>
            <w:shd w:fill="F0F0E8" w:color="auto" w:val="clear"/>
            <w:tcMar>
              <w:top w:type="dxa" w:w="90"/>
              <w:left w:type="dxa" w:w="180"/>
              <w:bottom w:type="dxa" w:w="90"/>
              <w:right w:type="dxa" w:w="180"/>
            </w:tcMar>
          </w:tcPr>
          <w:p>
            <w:pPr>
              <w:spacing w:after="0" w:before="0"/>
              <w:jc w:val="left"/>
            </w:pPr>
            <w:r>
              <w:rPr>
                <w:rFonts w:ascii="Arial" w:cs="Arial" w:eastAsia="Arial" w:hAnsi="Arial"/>
                <w:b w:val="false"/>
                <w:bCs w:val="false"/>
                <w:caps w:val="false"/>
                <w:color w:val="2A2A2E"/>
                <w:sz w:val="20"/>
                <w:szCs w:val="20"/>
              </w:rPr>
              <w:t xml:space="preserve">— Event &amp; conference filming</w:t>
            </w:r>
          </w:p>
        </w:tc>
        <w:tc>
          <w:tcPr>
            <w:tcW w:type="dxa" w:w="4513"/>
            <w:tcBorders>
              <w:top w:val="none" w:color="FFFFFF" w:sz="0"/>
              <w:left w:val="none" w:color="FFFFFF" w:sz="0"/>
              <w:bottom w:val="none" w:color="FFFFFF" w:sz="0"/>
              <w:right w:val="none" w:color="FFFFFF" w:sz="0"/>
            </w:tcBorders>
            <w:shd w:fill="F0F0E8" w:color="auto" w:val="clear"/>
            <w:tcMar>
              <w:top w:type="dxa" w:w="90"/>
              <w:left w:type="dxa" w:w="180"/>
              <w:bottom w:type="dxa" w:w="90"/>
              <w:right w:type="dxa" w:w="180"/>
            </w:tcMar>
          </w:tcPr>
          <w:p>
            <w:pPr>
              <w:spacing w:after="0" w:before="0"/>
              <w:jc w:val="left"/>
            </w:pPr>
            <w:r>
              <w:rPr>
                <w:rFonts w:ascii="Arial" w:cs="Arial" w:eastAsia="Arial" w:hAnsi="Arial"/>
                <w:b w:val="false"/>
                <w:bCs w:val="false"/>
                <w:caps w:val="false"/>
                <w:color w:val="2A2A2E"/>
                <w:sz w:val="20"/>
                <w:szCs w:val="20"/>
              </w:rPr>
              <w:t xml:space="preserve">— Live streaming</w:t>
            </w:r>
          </w:p>
        </w:tc>
      </w:tr>
      <w:tr>
        <w:tc>
          <w:tcPr>
            <w:tcW w:type="dxa" w:w="4513"/>
            <w:tcBorders>
              <w:top w:val="none" w:color="FFFFFF" w:sz="0"/>
              <w:left w:val="none" w:color="FFFFFF" w:sz="0"/>
              <w:bottom w:val="none" w:color="FFFFFF" w:sz="0"/>
              <w:right w:val="none" w:color="FFFFFF" w:sz="0"/>
            </w:tcBorders>
            <w:shd w:fill="F0F0E8" w:color="auto" w:val="clear"/>
            <w:tcMar>
              <w:top w:type="dxa" w:w="90"/>
              <w:left w:type="dxa" w:w="180"/>
              <w:bottom w:type="dxa" w:w="90"/>
              <w:right w:type="dxa" w:w="180"/>
            </w:tcMar>
          </w:tcPr>
          <w:p>
            <w:pPr>
              <w:spacing w:after="0" w:before="0"/>
              <w:jc w:val="left"/>
            </w:pPr>
            <w:r>
              <w:rPr>
                <w:rFonts w:ascii="Arial" w:cs="Arial" w:eastAsia="Arial" w:hAnsi="Arial"/>
                <w:b w:val="false"/>
                <w:bCs w:val="false"/>
                <w:caps w:val="false"/>
                <w:color w:val="2A2A2E"/>
                <w:sz w:val="20"/>
                <w:szCs w:val="20"/>
              </w:rPr>
              <w:t xml:space="preserve">— Drone &amp; FPV</w:t>
            </w:r>
          </w:p>
        </w:tc>
        <w:tc>
          <w:tcPr>
            <w:tcW w:type="dxa" w:w="4513"/>
            <w:tcBorders>
              <w:top w:val="none" w:color="FFFFFF" w:sz="0"/>
              <w:left w:val="none" w:color="FFFFFF" w:sz="0"/>
              <w:bottom w:val="none" w:color="FFFFFF" w:sz="0"/>
              <w:right w:val="none" w:color="FFFFFF" w:sz="0"/>
            </w:tcBorders>
            <w:shd w:fill="F0F0E8" w:color="auto" w:val="clear"/>
            <w:tcMar>
              <w:top w:type="dxa" w:w="90"/>
              <w:left w:type="dxa" w:w="180"/>
              <w:bottom w:type="dxa" w:w="90"/>
              <w:right w:type="dxa" w:w="180"/>
            </w:tcMar>
          </w:tcPr>
          <w:p>
            <w:pPr>
              <w:spacing w:after="0" w:before="0"/>
              <w:jc w:val="left"/>
            </w:pPr>
            <w:r>
              <w:rPr>
                <w:rFonts w:ascii="Arial" w:cs="Arial" w:eastAsia="Arial" w:hAnsi="Arial"/>
                <w:b w:val="false"/>
                <w:bCs w:val="false"/>
                <w:caps w:val="false"/>
                <w:color w:val="2A2A2E"/>
                <w:sz w:val="20"/>
                <w:szCs w:val="20"/>
              </w:rPr>
              <w:t xml:space="preserve">— Social-first content</w:t>
            </w:r>
          </w:p>
        </w:tc>
      </w:tr>
    </w:tbl>
    <w:p>
      <w:pPr>
        <w:spacing w:after="140" w:before="320"/>
        <w:jc w:val="left"/>
      </w:pPr>
      <w:r>
        <w:rPr>
          <w:rFonts w:ascii="Arial" w:cs="Arial" w:eastAsia="Arial" w:hAnsi="Arial"/>
          <w:b/>
          <w:bCs/>
          <w:caps w:val="false"/>
          <w:color w:val="2E2B63"/>
          <w:sz w:val="24"/>
          <w:szCs w:val="24"/>
        </w:rPr>
        <w:t xml:space="preserve">Your details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2E2B63"/>
                <w:sz w:val="20"/>
                <w:szCs w:val="20"/>
              </w:rPr>
              <w:t xml:space="preserve">Your name</w:t>
            </w:r>
          </w:p>
        </w:tc>
        <w:tc>
          <w:tcPr>
            <w:tcW w:type="dxa" w:w="602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tc>
      </w:tr>
      <w:tr>
        <w:tc>
          <w:tcPr>
            <w:tcW w:type="dxa" w:w="30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2E2B63"/>
                <w:sz w:val="20"/>
                <w:szCs w:val="20"/>
              </w:rPr>
              <w:t xml:space="preserve">Company</w:t>
            </w:r>
          </w:p>
        </w:tc>
        <w:tc>
          <w:tcPr>
            <w:tcW w:type="dxa" w:w="602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tc>
      </w:tr>
      <w:tr>
        <w:tc>
          <w:tcPr>
            <w:tcW w:type="dxa" w:w="30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2E2B63"/>
                <w:sz w:val="20"/>
                <w:szCs w:val="20"/>
              </w:rPr>
              <w:t xml:space="preserve">Website</w:t>
            </w:r>
          </w:p>
        </w:tc>
        <w:tc>
          <w:tcPr>
            <w:tcW w:type="dxa" w:w="602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tc>
      </w:tr>
      <w:tr>
        <w:tc>
          <w:tcPr>
            <w:tcW w:type="dxa" w:w="30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2E2B63"/>
                <w:sz w:val="20"/>
                <w:szCs w:val="20"/>
              </w:rPr>
              <w:t xml:space="preserve">Work email</w:t>
            </w:r>
          </w:p>
        </w:tc>
        <w:tc>
          <w:tcPr>
            <w:tcW w:type="dxa" w:w="602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tc>
      </w:tr>
      <w:tr>
        <w:tc>
          <w:tcPr>
            <w:tcW w:type="dxa" w:w="30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2E2B63"/>
                <w:sz w:val="20"/>
                <w:szCs w:val="20"/>
              </w:rPr>
              <w:t xml:space="preserve">Phone</w:t>
            </w:r>
          </w:p>
        </w:tc>
        <w:tc>
          <w:tcPr>
            <w:tcW w:type="dxa" w:w="602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tc>
      </w:tr>
      <w:tr>
        <w:tc>
          <w:tcPr>
            <w:tcW w:type="dxa" w:w="30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2E2B63"/>
                <w:sz w:val="20"/>
                <w:szCs w:val="20"/>
              </w:rPr>
              <w:t xml:space="preserve">Where is the project based?</w:t>
            </w:r>
          </w:p>
        </w:tc>
        <w:tc>
          <w:tcPr>
            <w:tcW w:type="dxa" w:w="602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tc>
      </w:tr>
    </w:tbl>
    <w:p>
      <w:pPr>
        <w:spacing w:after="140" w:before="320"/>
        <w:jc w:val="left"/>
      </w:pPr>
      <w:r>
        <w:rPr>
          <w:rFonts w:ascii="Arial" w:cs="Arial" w:eastAsia="Arial" w:hAnsi="Arial"/>
          <w:b/>
          <w:bCs/>
          <w:caps w:val="false"/>
          <w:color w:val="2E2B63"/>
          <w:sz w:val="24"/>
          <w:szCs w:val="24"/>
        </w:rPr>
        <w:t xml:space="preserve">1. The objective</w:t>
      </w:r>
    </w:p>
    <w:p>
      <w:pPr>
        <w:spacing w:after="140" w:before="0"/>
        <w:jc w:val="left"/>
      </w:pPr>
      <w:r>
        <w:rPr>
          <w:rFonts w:ascii="Arial" w:cs="Arial" w:eastAsia="Arial" w:hAnsi="Arial"/>
          <w:b w:val="false"/>
          <w:bCs w:val="false"/>
          <w:caps w:val="false"/>
          <w:color w:val="6A6A72"/>
          <w:sz w:val="18"/>
          <w:szCs w:val="18"/>
        </w:rPr>
        <w:t xml:space="preserve">Why this video exists, and who decides.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20"/>
        <w:gridCol w:w="3900"/>
        <w:gridCol w:w="4506"/>
      </w:tblGrid>
      <w:tr>
        <w:tc>
          <w:tcPr>
            <w:tcW w:type="dxa" w:w="62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6B8F4E"/>
                <w:sz w:val="22"/>
                <w:szCs w:val="22"/>
              </w:rPr>
              <w:t xml:space="preserve">1</w:t>
            </w:r>
          </w:p>
        </w:tc>
        <w:tc>
          <w:tcPr>
            <w:tcW w:type="dxa" w:w="39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40" w:before="0"/>
              <w:jc w:val="left"/>
            </w:pPr>
            <w:r>
              <w:rPr>
                <w:rFonts w:ascii="Arial" w:cs="Arial" w:eastAsia="Arial" w:hAnsi="Arial"/>
                <w:b/>
                <w:bCs/>
                <w:caps w:val="false"/>
                <w:color w:val="2E2B63"/>
                <w:sz w:val="20"/>
                <w:szCs w:val="20"/>
              </w:rPr>
              <w:t xml:space="preserve">Why are you making this video?</w:t>
            </w:r>
          </w:p>
          <w:p>
            <w:pPr>
              <w:spacing w:after="0" w:before="0"/>
              <w:jc w:val="left"/>
            </w:pPr>
            <w:r>
              <w:rPr>
                <w:rFonts w:ascii="Arial" w:cs="Arial" w:eastAsia="Arial" w:hAnsi="Arial"/>
                <w:b w:val="false"/>
                <w:bCs w:val="false"/>
                <w:caps w:val="false"/>
                <w:color w:val="6A6A72"/>
                <w:sz w:val="17"/>
                <w:szCs w:val="17"/>
              </w:rPr>
              <w:t xml:space="preserve">The single outcome it has to deliver.</w:t>
            </w:r>
          </w:p>
        </w:tc>
        <w:tc>
          <w:tcPr>
            <w:tcW w:type="dxa" w:w="450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p>
            <w:pPr>
              <w:spacing w:after="0" w:before="0"/>
              <w:jc w:val="left"/>
            </w:pPr>
            <w:r>
              <w:rPr>
                <w:rFonts w:ascii="Arial" w:cs="Arial" w:eastAsia="Arial" w:hAnsi="Arial"/>
                <w:b w:val="false"/>
                <w:bCs w:val="false"/>
                <w:caps w:val="false"/>
                <w:color w:val="2A2A2E"/>
                <w:sz w:val="20"/>
                <w:szCs w:val="20"/>
              </w:rPr>
              <w:t xml:space="preserve"/>
            </w:r>
          </w:p>
        </w:tc>
      </w:tr>
      <w:tr>
        <w:tc>
          <w:tcPr>
            <w:tcW w:type="dxa" w:w="62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6B8F4E"/>
                <w:sz w:val="22"/>
                <w:szCs w:val="22"/>
              </w:rPr>
              <w:t xml:space="preserve">2</w:t>
            </w:r>
          </w:p>
        </w:tc>
        <w:tc>
          <w:tcPr>
            <w:tcW w:type="dxa" w:w="39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40" w:before="0"/>
              <w:jc w:val="left"/>
            </w:pPr>
            <w:r>
              <w:rPr>
                <w:rFonts w:ascii="Arial" w:cs="Arial" w:eastAsia="Arial" w:hAnsi="Arial"/>
                <w:b/>
                <w:bCs/>
                <w:caps w:val="false"/>
                <w:color w:val="2E2B63"/>
                <w:sz w:val="20"/>
                <w:szCs w:val="20"/>
              </w:rPr>
              <w:t xml:space="preserve">What kind of video do you have in mind?</w:t>
            </w:r>
          </w:p>
          <w:p>
            <w:pPr>
              <w:spacing w:after="0" w:before="0"/>
              <w:jc w:val="left"/>
            </w:pPr>
            <w:r>
              <w:rPr>
                <w:rFonts w:ascii="Arial" w:cs="Arial" w:eastAsia="Arial" w:hAnsi="Arial"/>
                <w:b w:val="false"/>
                <w:bCs w:val="false"/>
                <w:caps w:val="false"/>
                <w:color w:val="6A6A72"/>
                <w:sz w:val="17"/>
                <w:szCs w:val="17"/>
              </w:rPr>
              <w:t xml:space="preserve">Brand film, case study, event coverage, interview — or unsure.</w:t>
            </w:r>
          </w:p>
        </w:tc>
        <w:tc>
          <w:tcPr>
            <w:tcW w:type="dxa" w:w="450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p>
            <w:pPr>
              <w:spacing w:after="0" w:before="0"/>
              <w:jc w:val="left"/>
            </w:pPr>
            <w:r>
              <w:rPr>
                <w:rFonts w:ascii="Arial" w:cs="Arial" w:eastAsia="Arial" w:hAnsi="Arial"/>
                <w:b w:val="false"/>
                <w:bCs w:val="false"/>
                <w:caps w:val="false"/>
                <w:color w:val="2A2A2E"/>
                <w:sz w:val="20"/>
                <w:szCs w:val="20"/>
              </w:rPr>
              <w:t xml:space="preserve"/>
            </w:r>
          </w:p>
        </w:tc>
      </w:tr>
      <w:tr>
        <w:tc>
          <w:tcPr>
            <w:tcW w:type="dxa" w:w="62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6B8F4E"/>
                <w:sz w:val="22"/>
                <w:szCs w:val="22"/>
              </w:rPr>
              <w:t xml:space="preserve">3</w:t>
            </w:r>
          </w:p>
        </w:tc>
        <w:tc>
          <w:tcPr>
            <w:tcW w:type="dxa" w:w="39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40" w:before="0"/>
              <w:jc w:val="left"/>
            </w:pPr>
            <w:r>
              <w:rPr>
                <w:rFonts w:ascii="Arial" w:cs="Arial" w:eastAsia="Arial" w:hAnsi="Arial"/>
                <w:b/>
                <w:bCs/>
                <w:caps w:val="false"/>
                <w:color w:val="2E2B63"/>
                <w:sz w:val="20"/>
                <w:szCs w:val="20"/>
              </w:rPr>
              <w:t xml:space="preserve">Who is involved in the decision?</w:t>
            </w:r>
          </w:p>
          <w:p>
            <w:pPr>
              <w:spacing w:after="0" w:before="0"/>
              <w:jc w:val="left"/>
            </w:pPr>
            <w:r>
              <w:rPr>
                <w:rFonts w:ascii="Arial" w:cs="Arial" w:eastAsia="Arial" w:hAnsi="Arial"/>
                <w:b w:val="false"/>
                <w:bCs w:val="false"/>
                <w:caps w:val="false"/>
                <w:color w:val="6A6A72"/>
                <w:sz w:val="17"/>
                <w:szCs w:val="17"/>
              </w:rPr>
              <w:t xml:space="preserve">Who signs off, and who else needs to be happy.</w:t>
            </w:r>
          </w:p>
        </w:tc>
        <w:tc>
          <w:tcPr>
            <w:tcW w:type="dxa" w:w="450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p>
            <w:pPr>
              <w:spacing w:after="0" w:before="0"/>
              <w:jc w:val="left"/>
            </w:pPr>
            <w:r>
              <w:rPr>
                <w:rFonts w:ascii="Arial" w:cs="Arial" w:eastAsia="Arial" w:hAnsi="Arial"/>
                <w:b w:val="false"/>
                <w:bCs w:val="false"/>
                <w:caps w:val="false"/>
                <w:color w:val="2A2A2E"/>
                <w:sz w:val="20"/>
                <w:szCs w:val="20"/>
              </w:rPr>
              <w:t xml:space="preserve"/>
            </w:r>
          </w:p>
        </w:tc>
      </w:tr>
    </w:tbl>
    <w:p>
      <w:pPr>
        <w:spacing w:after="140" w:before="320"/>
        <w:jc w:val="left"/>
      </w:pPr>
      <w:r>
        <w:rPr>
          <w:rFonts w:ascii="Arial" w:cs="Arial" w:eastAsia="Arial" w:hAnsi="Arial"/>
          <w:b/>
          <w:bCs/>
          <w:caps w:val="false"/>
          <w:color w:val="2E2B63"/>
          <w:sz w:val="24"/>
          <w:szCs w:val="24"/>
        </w:rPr>
        <w:t xml:space="preserve">2. The audience</w:t>
      </w:r>
    </w:p>
    <w:p>
      <w:pPr>
        <w:spacing w:after="140" w:before="0"/>
        <w:jc w:val="left"/>
      </w:pPr>
      <w:r>
        <w:rPr>
          <w:rFonts w:ascii="Arial" w:cs="Arial" w:eastAsia="Arial" w:hAnsi="Arial"/>
          <w:b w:val="false"/>
          <w:bCs w:val="false"/>
          <w:caps w:val="false"/>
          <w:color w:val="6A6A72"/>
          <w:sz w:val="18"/>
          <w:szCs w:val="18"/>
        </w:rPr>
        <w:t xml:space="preserve">Who it is for, and what it should change.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20"/>
        <w:gridCol w:w="3900"/>
        <w:gridCol w:w="4506"/>
      </w:tblGrid>
      <w:tr>
        <w:tc>
          <w:tcPr>
            <w:tcW w:type="dxa" w:w="62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6B8F4E"/>
                <w:sz w:val="22"/>
                <w:szCs w:val="22"/>
              </w:rPr>
              <w:t xml:space="preserve">4</w:t>
            </w:r>
          </w:p>
        </w:tc>
        <w:tc>
          <w:tcPr>
            <w:tcW w:type="dxa" w:w="39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40" w:before="0"/>
              <w:jc w:val="left"/>
            </w:pPr>
            <w:r>
              <w:rPr>
                <w:rFonts w:ascii="Arial" w:cs="Arial" w:eastAsia="Arial" w:hAnsi="Arial"/>
                <w:b/>
                <w:bCs/>
                <w:caps w:val="false"/>
                <w:color w:val="2E2B63"/>
                <w:sz w:val="20"/>
                <w:szCs w:val="20"/>
              </w:rPr>
              <w:t xml:space="preserve">Who is the audience?</w:t>
            </w:r>
          </w:p>
          <w:p>
            <w:pPr>
              <w:spacing w:after="0" w:before="0"/>
              <w:jc w:val="left"/>
            </w:pPr>
            <w:r>
              <w:rPr>
                <w:rFonts w:ascii="Arial" w:cs="Arial" w:eastAsia="Arial" w:hAnsi="Arial"/>
                <w:b w:val="false"/>
                <w:bCs w:val="false"/>
                <w:caps w:val="false"/>
                <w:color w:val="6A6A72"/>
                <w:sz w:val="17"/>
                <w:szCs w:val="17"/>
              </w:rPr>
              <w:t xml:space="preserve">Be specific — role, sector, and how well they know you.</w:t>
            </w:r>
          </w:p>
        </w:tc>
        <w:tc>
          <w:tcPr>
            <w:tcW w:type="dxa" w:w="450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p>
            <w:pPr>
              <w:spacing w:after="0" w:before="0"/>
              <w:jc w:val="left"/>
            </w:pPr>
            <w:r>
              <w:rPr>
                <w:rFonts w:ascii="Arial" w:cs="Arial" w:eastAsia="Arial" w:hAnsi="Arial"/>
                <w:b w:val="false"/>
                <w:bCs w:val="false"/>
                <w:caps w:val="false"/>
                <w:color w:val="2A2A2E"/>
                <w:sz w:val="20"/>
                <w:szCs w:val="20"/>
              </w:rPr>
              <w:t xml:space="preserve"/>
            </w:r>
          </w:p>
        </w:tc>
      </w:tr>
      <w:tr>
        <w:tc>
          <w:tcPr>
            <w:tcW w:type="dxa" w:w="62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6B8F4E"/>
                <w:sz w:val="22"/>
                <w:szCs w:val="22"/>
              </w:rPr>
              <w:t xml:space="preserve">5</w:t>
            </w:r>
          </w:p>
        </w:tc>
        <w:tc>
          <w:tcPr>
            <w:tcW w:type="dxa" w:w="39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40" w:before="0"/>
              <w:jc w:val="left"/>
            </w:pPr>
            <w:r>
              <w:rPr>
                <w:rFonts w:ascii="Arial" w:cs="Arial" w:eastAsia="Arial" w:hAnsi="Arial"/>
                <w:b/>
                <w:bCs/>
                <w:caps w:val="false"/>
                <w:color w:val="2E2B63"/>
                <w:sz w:val="20"/>
                <w:szCs w:val="20"/>
              </w:rPr>
              <w:t xml:space="preserve">What should they take away?</w:t>
            </w:r>
          </w:p>
          <w:p>
            <w:pPr>
              <w:spacing w:after="0" w:before="0"/>
              <w:jc w:val="left"/>
            </w:pPr>
            <w:r>
              <w:rPr>
                <w:rFonts w:ascii="Arial" w:cs="Arial" w:eastAsia="Arial" w:hAnsi="Arial"/>
                <w:b w:val="false"/>
                <w:bCs w:val="false"/>
                <w:caps w:val="false"/>
                <w:color w:val="6A6A72"/>
                <w:sz w:val="17"/>
                <w:szCs w:val="17"/>
              </w:rPr>
              <w:t xml:space="preserve">The one thing they should believe afterwards.</w:t>
            </w:r>
          </w:p>
        </w:tc>
        <w:tc>
          <w:tcPr>
            <w:tcW w:type="dxa" w:w="450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p>
            <w:pPr>
              <w:spacing w:after="0" w:before="0"/>
              <w:jc w:val="left"/>
            </w:pPr>
            <w:r>
              <w:rPr>
                <w:rFonts w:ascii="Arial" w:cs="Arial" w:eastAsia="Arial" w:hAnsi="Arial"/>
                <w:b w:val="false"/>
                <w:bCs w:val="false"/>
                <w:caps w:val="false"/>
                <w:color w:val="2A2A2E"/>
                <w:sz w:val="20"/>
                <w:szCs w:val="20"/>
              </w:rPr>
              <w:t xml:space="preserve"/>
            </w:r>
          </w:p>
        </w:tc>
      </w:tr>
      <w:tr>
        <w:tc>
          <w:tcPr>
            <w:tcW w:type="dxa" w:w="62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6B8F4E"/>
                <w:sz w:val="22"/>
                <w:szCs w:val="22"/>
              </w:rPr>
              <w:t xml:space="preserve">6</w:t>
            </w:r>
          </w:p>
        </w:tc>
        <w:tc>
          <w:tcPr>
            <w:tcW w:type="dxa" w:w="39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40" w:before="0"/>
              <w:jc w:val="left"/>
            </w:pPr>
            <w:r>
              <w:rPr>
                <w:rFonts w:ascii="Arial" w:cs="Arial" w:eastAsia="Arial" w:hAnsi="Arial"/>
                <w:b/>
                <w:bCs/>
                <w:caps w:val="false"/>
                <w:color w:val="2E2B63"/>
                <w:sz w:val="20"/>
                <w:szCs w:val="20"/>
              </w:rPr>
              <w:t xml:space="preserve">What should they do next?</w:t>
            </w:r>
          </w:p>
          <w:p>
            <w:pPr>
              <w:spacing w:after="0" w:before="0"/>
              <w:jc w:val="left"/>
            </w:pPr>
            <w:r>
              <w:rPr>
                <w:rFonts w:ascii="Arial" w:cs="Arial" w:eastAsia="Arial" w:hAnsi="Arial"/>
                <w:b w:val="false"/>
                <w:bCs w:val="false"/>
                <w:caps w:val="false"/>
                <w:color w:val="6A6A72"/>
                <w:sz w:val="17"/>
                <w:szCs w:val="17"/>
              </w:rPr>
              <w:t xml:space="preserve">Book a call, visit a page, share it internally.</w:t>
            </w:r>
          </w:p>
        </w:tc>
        <w:tc>
          <w:tcPr>
            <w:tcW w:type="dxa" w:w="450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p>
            <w:pPr>
              <w:spacing w:after="0" w:before="0"/>
              <w:jc w:val="left"/>
            </w:pPr>
            <w:r>
              <w:rPr>
                <w:rFonts w:ascii="Arial" w:cs="Arial" w:eastAsia="Arial" w:hAnsi="Arial"/>
                <w:b w:val="false"/>
                <w:bCs w:val="false"/>
                <w:caps w:val="false"/>
                <w:color w:val="2A2A2E"/>
                <w:sz w:val="20"/>
                <w:szCs w:val="20"/>
              </w:rPr>
              <w:t xml:space="preserve"/>
            </w:r>
          </w:p>
        </w:tc>
      </w:tr>
    </w:tbl>
    <w:p>
      <w:pPr>
        <w:spacing w:after="140" w:before="320"/>
        <w:jc w:val="left"/>
      </w:pPr>
      <w:r>
        <w:rPr>
          <w:rFonts w:ascii="Arial" w:cs="Arial" w:eastAsia="Arial" w:hAnsi="Arial"/>
          <w:b/>
          <w:bCs/>
          <w:caps w:val="false"/>
          <w:color w:val="2E2B63"/>
          <w:sz w:val="24"/>
          <w:szCs w:val="24"/>
        </w:rPr>
        <w:t xml:space="preserve">3. Look and feel</w:t>
      </w:r>
    </w:p>
    <w:p>
      <w:pPr>
        <w:spacing w:after="140" w:before="0"/>
        <w:jc w:val="left"/>
      </w:pPr>
      <w:r>
        <w:rPr>
          <w:rFonts w:ascii="Arial" w:cs="Arial" w:eastAsia="Arial" w:hAnsi="Arial"/>
          <w:b w:val="false"/>
          <w:bCs w:val="false"/>
          <w:caps w:val="false"/>
          <w:color w:val="6A6A72"/>
          <w:sz w:val="18"/>
          <w:szCs w:val="18"/>
        </w:rPr>
        <w:t xml:space="preserve">References, history and anything non-negotiable.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20"/>
        <w:gridCol w:w="3900"/>
        <w:gridCol w:w="4506"/>
      </w:tblGrid>
      <w:tr>
        <w:tc>
          <w:tcPr>
            <w:tcW w:type="dxa" w:w="62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6B8F4E"/>
                <w:sz w:val="22"/>
                <w:szCs w:val="22"/>
              </w:rPr>
              <w:t xml:space="preserve">7</w:t>
            </w:r>
          </w:p>
        </w:tc>
        <w:tc>
          <w:tcPr>
            <w:tcW w:type="dxa" w:w="39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40" w:before="0"/>
              <w:jc w:val="left"/>
            </w:pPr>
            <w:r>
              <w:rPr>
                <w:rFonts w:ascii="Arial" w:cs="Arial" w:eastAsia="Arial" w:hAnsi="Arial"/>
                <w:b/>
                <w:bCs/>
                <w:caps w:val="false"/>
                <w:color w:val="2E2B63"/>
                <w:sz w:val="20"/>
                <w:szCs w:val="20"/>
              </w:rPr>
              <w:t xml:space="preserve">What have your videos looked like so far?</w:t>
            </w:r>
          </w:p>
          <w:p>
            <w:pPr>
              <w:spacing w:after="0" w:before="0"/>
              <w:jc w:val="left"/>
            </w:pPr>
            <w:r>
              <w:rPr>
                <w:rFonts w:ascii="Arial" w:cs="Arial" w:eastAsia="Arial" w:hAnsi="Arial"/>
                <w:b w:val="false"/>
                <w:bCs w:val="false"/>
                <w:caps w:val="false"/>
                <w:color w:val="6A6A72"/>
                <w:sz w:val="17"/>
                <w:szCs w:val="17"/>
              </w:rPr>
              <w:t xml:space="preserve">Links welcome, including ones that did not work.</w:t>
            </w:r>
          </w:p>
        </w:tc>
        <w:tc>
          <w:tcPr>
            <w:tcW w:type="dxa" w:w="450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p>
            <w:pPr>
              <w:spacing w:after="0" w:before="0"/>
              <w:jc w:val="left"/>
            </w:pPr>
            <w:r>
              <w:rPr>
                <w:rFonts w:ascii="Arial" w:cs="Arial" w:eastAsia="Arial" w:hAnsi="Arial"/>
                <w:b w:val="false"/>
                <w:bCs w:val="false"/>
                <w:caps w:val="false"/>
                <w:color w:val="2A2A2E"/>
                <w:sz w:val="20"/>
                <w:szCs w:val="20"/>
              </w:rPr>
              <w:t xml:space="preserve"/>
            </w:r>
          </w:p>
        </w:tc>
      </w:tr>
      <w:tr>
        <w:tc>
          <w:tcPr>
            <w:tcW w:type="dxa" w:w="62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6B8F4E"/>
                <w:sz w:val="22"/>
                <w:szCs w:val="22"/>
              </w:rPr>
              <w:t xml:space="preserve">8</w:t>
            </w:r>
          </w:p>
        </w:tc>
        <w:tc>
          <w:tcPr>
            <w:tcW w:type="dxa" w:w="39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40" w:before="0"/>
              <w:jc w:val="left"/>
            </w:pPr>
            <w:r>
              <w:rPr>
                <w:rFonts w:ascii="Arial" w:cs="Arial" w:eastAsia="Arial" w:hAnsi="Arial"/>
                <w:b/>
                <w:bCs/>
                <w:caps w:val="false"/>
                <w:color w:val="2E2B63"/>
                <w:sz w:val="20"/>
                <w:szCs w:val="20"/>
              </w:rPr>
              <w:t xml:space="preserve">Any videos you admire?</w:t>
            </w:r>
          </w:p>
          <w:p>
            <w:pPr>
              <w:spacing w:after="0" w:before="0"/>
              <w:jc w:val="left"/>
            </w:pPr>
            <w:r>
              <w:rPr>
                <w:rFonts w:ascii="Arial" w:cs="Arial" w:eastAsia="Arial" w:hAnsi="Arial"/>
                <w:b w:val="false"/>
                <w:bCs w:val="false"/>
                <w:caps w:val="false"/>
                <w:color w:val="6A6A72"/>
                <w:sz w:val="17"/>
                <w:szCs w:val="17"/>
              </w:rPr>
              <w:t xml:space="preserve">They do not need to be from your industry. Links help.</w:t>
            </w:r>
          </w:p>
        </w:tc>
        <w:tc>
          <w:tcPr>
            <w:tcW w:type="dxa" w:w="450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p>
            <w:pPr>
              <w:spacing w:after="0" w:before="0"/>
              <w:jc w:val="left"/>
            </w:pPr>
            <w:r>
              <w:rPr>
                <w:rFonts w:ascii="Arial" w:cs="Arial" w:eastAsia="Arial" w:hAnsi="Arial"/>
                <w:b w:val="false"/>
                <w:bCs w:val="false"/>
                <w:caps w:val="false"/>
                <w:color w:val="2A2A2E"/>
                <w:sz w:val="20"/>
                <w:szCs w:val="20"/>
              </w:rPr>
              <w:t xml:space="preserve"/>
            </w:r>
          </w:p>
        </w:tc>
      </w:tr>
      <w:tr>
        <w:tc>
          <w:tcPr>
            <w:tcW w:type="dxa" w:w="62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6B8F4E"/>
                <w:sz w:val="22"/>
                <w:szCs w:val="22"/>
              </w:rPr>
              <w:t xml:space="preserve">9</w:t>
            </w:r>
          </w:p>
        </w:tc>
        <w:tc>
          <w:tcPr>
            <w:tcW w:type="dxa" w:w="39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40" w:before="0"/>
              <w:jc w:val="left"/>
            </w:pPr>
            <w:r>
              <w:rPr>
                <w:rFonts w:ascii="Arial" w:cs="Arial" w:eastAsia="Arial" w:hAnsi="Arial"/>
                <w:b/>
                <w:bCs/>
                <w:caps w:val="false"/>
                <w:color w:val="2E2B63"/>
                <w:sz w:val="20"/>
                <w:szCs w:val="20"/>
              </w:rPr>
              <w:t xml:space="preserve">Anything that must be included or avoided?</w:t>
            </w:r>
          </w:p>
          <w:p>
            <w:pPr>
              <w:spacing w:after="0" w:before="0"/>
              <w:jc w:val="left"/>
            </w:pPr>
            <w:r>
              <w:rPr>
                <w:rFonts w:ascii="Arial" w:cs="Arial" w:eastAsia="Arial" w:hAnsi="Arial"/>
                <w:b w:val="false"/>
                <w:bCs w:val="false"/>
                <w:caps w:val="false"/>
                <w:color w:val="6A6A72"/>
                <w:sz w:val="17"/>
                <w:szCs w:val="17"/>
              </w:rPr>
              <w:t xml:space="preserve">Brand guidelines, people, locations, products, messaging.</w:t>
            </w:r>
          </w:p>
        </w:tc>
        <w:tc>
          <w:tcPr>
            <w:tcW w:type="dxa" w:w="450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p>
            <w:pPr>
              <w:spacing w:after="0" w:before="0"/>
              <w:jc w:val="left"/>
            </w:pPr>
            <w:r>
              <w:rPr>
                <w:rFonts w:ascii="Arial" w:cs="Arial" w:eastAsia="Arial" w:hAnsi="Arial"/>
                <w:b w:val="false"/>
                <w:bCs w:val="false"/>
                <w:caps w:val="false"/>
                <w:color w:val="2A2A2E"/>
                <w:sz w:val="20"/>
                <w:szCs w:val="20"/>
              </w:rPr>
              <w:t xml:space="preserve"/>
            </w:r>
          </w:p>
        </w:tc>
      </w:tr>
    </w:tbl>
    <w:p>
      <w:pPr>
        <w:spacing w:after="140" w:before="320"/>
        <w:jc w:val="left"/>
      </w:pPr>
      <w:r>
        <w:rPr>
          <w:rFonts w:ascii="Arial" w:cs="Arial" w:eastAsia="Arial" w:hAnsi="Arial"/>
          <w:b/>
          <w:bCs/>
          <w:caps w:val="false"/>
          <w:color w:val="2E2B63"/>
          <w:sz w:val="24"/>
          <w:szCs w:val="24"/>
        </w:rPr>
        <w:t xml:space="preserve">4. Practicalities</w:t>
      </w:r>
    </w:p>
    <w:p>
      <w:pPr>
        <w:spacing w:after="140" w:before="0"/>
        <w:jc w:val="left"/>
      </w:pPr>
      <w:r>
        <w:rPr>
          <w:rFonts w:ascii="Arial" w:cs="Arial" w:eastAsia="Arial" w:hAnsi="Arial"/>
          <w:b w:val="false"/>
          <w:bCs w:val="false"/>
          <w:caps w:val="false"/>
          <w:color w:val="6A6A72"/>
          <w:sz w:val="18"/>
          <w:szCs w:val="18"/>
        </w:rPr>
        <w:t xml:space="preserve">Timing, distribution and budget.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20"/>
        <w:gridCol w:w="3900"/>
        <w:gridCol w:w="4506"/>
      </w:tblGrid>
      <w:tr>
        <w:tc>
          <w:tcPr>
            <w:tcW w:type="dxa" w:w="62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6B8F4E"/>
                <w:sz w:val="22"/>
                <w:szCs w:val="22"/>
              </w:rPr>
              <w:t xml:space="preserve">10</w:t>
            </w:r>
          </w:p>
        </w:tc>
        <w:tc>
          <w:tcPr>
            <w:tcW w:type="dxa" w:w="39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40" w:before="0"/>
              <w:jc w:val="left"/>
            </w:pPr>
            <w:r>
              <w:rPr>
                <w:rFonts w:ascii="Arial" w:cs="Arial" w:eastAsia="Arial" w:hAnsi="Arial"/>
                <w:b/>
                <w:bCs/>
                <w:caps w:val="false"/>
                <w:color w:val="2E2B63"/>
                <w:sz w:val="20"/>
                <w:szCs w:val="20"/>
              </w:rPr>
              <w:t xml:space="preserve">When do you need it?</w:t>
            </w:r>
          </w:p>
          <w:p>
            <w:pPr>
              <w:spacing w:after="0" w:before="0"/>
              <w:jc w:val="left"/>
            </w:pPr>
            <w:r>
              <w:rPr>
                <w:rFonts w:ascii="Arial" w:cs="Arial" w:eastAsia="Arial" w:hAnsi="Arial"/>
                <w:b w:val="false"/>
                <w:bCs w:val="false"/>
                <w:caps w:val="false"/>
                <w:color w:val="6A6A72"/>
                <w:sz w:val="17"/>
                <w:szCs w:val="17"/>
              </w:rPr>
              <w:t xml:space="preserve">Launch date, event date, or internal deadline.</w:t>
            </w:r>
          </w:p>
        </w:tc>
        <w:tc>
          <w:tcPr>
            <w:tcW w:type="dxa" w:w="450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p>
            <w:pPr>
              <w:spacing w:after="0" w:before="0"/>
              <w:jc w:val="left"/>
            </w:pPr>
            <w:r>
              <w:rPr>
                <w:rFonts w:ascii="Arial" w:cs="Arial" w:eastAsia="Arial" w:hAnsi="Arial"/>
                <w:b w:val="false"/>
                <w:bCs w:val="false"/>
                <w:caps w:val="false"/>
                <w:color w:val="2A2A2E"/>
                <w:sz w:val="20"/>
                <w:szCs w:val="20"/>
              </w:rPr>
              <w:t xml:space="preserve"/>
            </w:r>
          </w:p>
        </w:tc>
      </w:tr>
      <w:tr>
        <w:tc>
          <w:tcPr>
            <w:tcW w:type="dxa" w:w="62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6B8F4E"/>
                <w:sz w:val="22"/>
                <w:szCs w:val="22"/>
              </w:rPr>
              <w:t xml:space="preserve">11</w:t>
            </w:r>
          </w:p>
        </w:tc>
        <w:tc>
          <w:tcPr>
            <w:tcW w:type="dxa" w:w="39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40" w:before="0"/>
              <w:jc w:val="left"/>
            </w:pPr>
            <w:r>
              <w:rPr>
                <w:rFonts w:ascii="Arial" w:cs="Arial" w:eastAsia="Arial" w:hAnsi="Arial"/>
                <w:b/>
                <w:bCs/>
                <w:caps w:val="false"/>
                <w:color w:val="2E2B63"/>
                <w:sz w:val="20"/>
                <w:szCs w:val="20"/>
              </w:rPr>
              <w:t xml:space="preserve">Where will it be used?</w:t>
            </w:r>
          </w:p>
          <w:p>
            <w:pPr>
              <w:spacing w:after="0" w:before="0"/>
              <w:jc w:val="left"/>
            </w:pPr>
            <w:r>
              <w:rPr>
                <w:rFonts w:ascii="Arial" w:cs="Arial" w:eastAsia="Arial" w:hAnsi="Arial"/>
                <w:b w:val="false"/>
                <w:bCs w:val="false"/>
                <w:caps w:val="false"/>
                <w:color w:val="6A6A72"/>
                <w:sz w:val="17"/>
                <w:szCs w:val="17"/>
              </w:rPr>
              <w:t xml:space="preserve">Website, LinkedIn, internal comms, events, paid campaigns.</w:t>
            </w:r>
          </w:p>
        </w:tc>
        <w:tc>
          <w:tcPr>
            <w:tcW w:type="dxa" w:w="450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p>
            <w:pPr>
              <w:spacing w:after="0" w:before="0"/>
              <w:jc w:val="left"/>
            </w:pPr>
            <w:r>
              <w:rPr>
                <w:rFonts w:ascii="Arial" w:cs="Arial" w:eastAsia="Arial" w:hAnsi="Arial"/>
                <w:b w:val="false"/>
                <w:bCs w:val="false"/>
                <w:caps w:val="false"/>
                <w:color w:val="2A2A2E"/>
                <w:sz w:val="20"/>
                <w:szCs w:val="20"/>
              </w:rPr>
              <w:t xml:space="preserve"/>
            </w:r>
          </w:p>
        </w:tc>
      </w:tr>
      <w:tr>
        <w:tc>
          <w:tcPr>
            <w:tcW w:type="dxa" w:w="62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0" w:before="0"/>
              <w:jc w:val="left"/>
            </w:pPr>
            <w:r>
              <w:rPr>
                <w:rFonts w:ascii="Arial" w:cs="Arial" w:eastAsia="Arial" w:hAnsi="Arial"/>
                <w:b/>
                <w:bCs/>
                <w:caps w:val="false"/>
                <w:color w:val="6B8F4E"/>
                <w:sz w:val="22"/>
                <w:szCs w:val="22"/>
              </w:rPr>
              <w:t xml:space="preserve">12</w:t>
            </w:r>
          </w:p>
        </w:tc>
        <w:tc>
          <w:tcPr>
            <w:tcW w:type="dxa" w:w="3900"/>
            <w:tcBorders>
              <w:top w:val="single" w:color="DCDCCF" w:sz="4"/>
              <w:left w:val="single" w:color="DCDCCF" w:sz="4"/>
              <w:bottom w:val="single" w:color="DCDCCF" w:sz="4"/>
              <w:right w:val="single" w:color="DCDCCF" w:sz="4"/>
            </w:tcBorders>
            <w:shd w:fill="FAFAF6" w:color="auto" w:val="clear"/>
            <w:tcMar>
              <w:top w:type="dxa" w:w="140"/>
              <w:left w:type="dxa" w:w="180"/>
              <w:bottom w:type="dxa" w:w="140"/>
              <w:right w:type="dxa" w:w="180"/>
            </w:tcMar>
          </w:tcPr>
          <w:p>
            <w:pPr>
              <w:spacing w:after="40" w:before="0"/>
              <w:jc w:val="left"/>
            </w:pPr>
            <w:r>
              <w:rPr>
                <w:rFonts w:ascii="Arial" w:cs="Arial" w:eastAsia="Arial" w:hAnsi="Arial"/>
                <w:b/>
                <w:bCs/>
                <w:caps w:val="false"/>
                <w:color w:val="2E2B63"/>
                <w:sz w:val="20"/>
                <w:szCs w:val="20"/>
              </w:rPr>
              <w:t xml:space="preserve">What budget range are you working with?</w:t>
            </w:r>
          </w:p>
          <w:p>
            <w:pPr>
              <w:spacing w:after="0" w:before="0"/>
              <w:jc w:val="left"/>
            </w:pPr>
            <w:r>
              <w:rPr>
                <w:rFonts w:ascii="Arial" w:cs="Arial" w:eastAsia="Arial" w:hAnsi="Arial"/>
                <w:b w:val="false"/>
                <w:bCs w:val="false"/>
                <w:caps w:val="false"/>
                <w:color w:val="6A6A72"/>
                <w:sz w:val="17"/>
                <w:szCs w:val="17"/>
              </w:rPr>
              <w:t xml:space="preserve">A range is fine. It helps us scope realistically rather than guess.</w:t>
            </w:r>
          </w:p>
        </w:tc>
        <w:tc>
          <w:tcPr>
            <w:tcW w:type="dxa" w:w="450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p>
            <w:pPr>
              <w:spacing w:after="0" w:before="0"/>
              <w:jc w:val="left"/>
            </w:pPr>
            <w:r>
              <w:rPr>
                <w:rFonts w:ascii="Arial" w:cs="Arial" w:eastAsia="Arial" w:hAnsi="Arial"/>
                <w:b w:val="false"/>
                <w:bCs w:val="false"/>
                <w:caps w:val="false"/>
                <w:color w:val="2A2A2E"/>
                <w:sz w:val="20"/>
                <w:szCs w:val="20"/>
              </w:rPr>
              <w:t xml:space="preserve"/>
            </w:r>
          </w:p>
        </w:tc>
      </w:tr>
    </w:tbl>
    <w:p>
      <w:pPr>
        <w:spacing w:after="140" w:before="320"/>
        <w:jc w:val="left"/>
      </w:pPr>
      <w:r>
        <w:rPr>
          <w:rFonts w:ascii="Arial" w:cs="Arial" w:eastAsia="Arial" w:hAnsi="Arial"/>
          <w:b/>
          <w:bCs/>
          <w:caps w:val="false"/>
          <w:color w:val="2E2B63"/>
          <w:sz w:val="24"/>
          <w:szCs w:val="24"/>
        </w:rPr>
        <w:t xml:space="preserve">Anything else we should know?</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CDCCF" w:sz="4"/>
              <w:left w:val="single" w:color="DCDCCF" w:sz="4"/>
              <w:bottom w:val="single" w:color="DCDCCF" w:sz="4"/>
              <w:right w:val="single" w:color="DCDCCF" w:sz="4"/>
            </w:tcBorders>
            <w:tcMar>
              <w:top w:type="dxa" w:w="140"/>
              <w:left w:type="dxa" w:w="180"/>
              <w:bottom w:type="dxa" w:w="140"/>
              <w:right w:type="dxa" w:w="180"/>
            </w:tcMar>
          </w:tcPr>
          <w:p>
            <w:pPr>
              <w:spacing w:after="0" w:before="0"/>
              <w:jc w:val="left"/>
            </w:pPr>
            <w:r>
              <w:rPr>
                <w:rFonts w:ascii="Arial" w:cs="Arial" w:eastAsia="Arial" w:hAnsi="Arial"/>
                <w:b w:val="false"/>
                <w:bCs w:val="false"/>
                <w:caps w:val="false"/>
                <w:color w:val="2A2A2E"/>
                <w:sz w:val="20"/>
                <w:szCs w:val="20"/>
              </w:rPr>
              <w:t xml:space="preserve"/>
            </w:r>
          </w:p>
          <w:p>
            <w:pPr>
              <w:spacing w:after="0" w:before="0"/>
              <w:jc w:val="left"/>
            </w:pPr>
            <w:r>
              <w:rPr>
                <w:rFonts w:ascii="Arial" w:cs="Arial" w:eastAsia="Arial" w:hAnsi="Arial"/>
                <w:b w:val="false"/>
                <w:bCs w:val="false"/>
                <w:caps w:val="false"/>
                <w:color w:val="2A2A2E"/>
                <w:sz w:val="20"/>
                <w:szCs w:val="20"/>
              </w:rPr>
              <w:t xml:space="preserve"/>
            </w:r>
          </w:p>
          <w:p>
            <w:pPr>
              <w:spacing w:after="0" w:before="0"/>
              <w:jc w:val="left"/>
            </w:pPr>
            <w:r>
              <w:rPr>
                <w:rFonts w:ascii="Arial" w:cs="Arial" w:eastAsia="Arial" w:hAnsi="Arial"/>
                <w:b w:val="false"/>
                <w:bCs w:val="false"/>
                <w:caps w:val="false"/>
                <w:color w:val="2A2A2E"/>
                <w:sz w:val="20"/>
                <w:szCs w:val="20"/>
              </w:rPr>
              <w:t xml:space="preserve"/>
            </w:r>
          </w:p>
          <w:p>
            <w:pPr>
              <w:spacing w:after="0" w:before="0"/>
              <w:jc w:val="left"/>
            </w:pPr>
            <w:r>
              <w:rPr>
                <w:rFonts w:ascii="Arial" w:cs="Arial" w:eastAsia="Arial" w:hAnsi="Arial"/>
                <w:b w:val="false"/>
                <w:bCs w:val="false"/>
                <w:caps w:val="false"/>
                <w:color w:val="2A2A2E"/>
                <w:sz w:val="20"/>
                <w:szCs w:val="20"/>
              </w:rPr>
              <w:t xml:space="preserve"/>
            </w:r>
          </w:p>
        </w:tc>
      </w:tr>
    </w:tbl>
    <w:p>
      <w:pPr>
        <w:spacing w:after="140" w:before="320"/>
        <w:jc w:val="left"/>
      </w:pPr>
      <w:r>
        <w:rPr>
          <w:rFonts w:ascii="Arial" w:cs="Arial" w:eastAsia="Arial" w:hAnsi="Arial"/>
          <w:b/>
          <w:bCs/>
          <w:caps w:val="false"/>
          <w:color w:val="2E2B63"/>
          <w:sz w:val="24"/>
          <w:szCs w:val="24"/>
        </w:rPr>
        <w:t xml:space="preserve">What happens next</w:t>
      </w:r>
    </w:p>
    <w:tbl>
      <w:tblPr>
        <w:tblW w:type="dxa" w:w="9026"/>
        <w:tblBorders>
          <w:top w:val="none" w:color="FFFFFF" w:sz="0"/>
          <w:left w:val="none" w:color="FFFFFF" w:sz="0"/>
          <w:bottom w:val="none" w:color="FFFFFF" w:sz="0"/>
          <w:right w:val="none" w:color="FFFFFF" w:sz="0"/>
          <w:insideH w:val="single" w:color="auto" w:sz="4"/>
          <w:insideV w:val="single" w:color="auto" w:sz="4"/>
        </w:tblBorders>
      </w:tblPr>
      <w:tblGrid>
        <w:gridCol w:w="3008"/>
        <w:gridCol w:w="3008"/>
        <w:gridCol w:w="3008"/>
      </w:tblGrid>
      <w:tr>
        <w:trPr>
          <w:cantSplit/>
        </w:trPr>
        <w:tc>
          <w:tcPr>
            <w:tcW w:type="dxa" w:w="3008"/>
            <w:tcBorders>
              <w:top w:val="none" w:color="FFFFFF" w:sz="0"/>
              <w:left w:val="none" w:color="FFFFFF" w:sz="0"/>
              <w:bottom w:val="none" w:color="FFFFFF" w:sz="0"/>
              <w:right w:val="none" w:color="FFFFFF" w:sz="0"/>
            </w:tcBorders>
            <w:shd w:fill="111827" w:color="auto" w:val="clear"/>
            <w:tcMar>
              <w:top w:type="dxa" w:w="220"/>
              <w:left w:type="dxa" w:w="180"/>
              <w:bottom w:type="dxa" w:w="220"/>
              <w:right w:type="dxa" w:w="180"/>
            </w:tcMar>
          </w:tcPr>
          <w:p>
            <w:pPr>
              <w:spacing w:after="80" w:before="0"/>
              <w:jc w:val="left"/>
            </w:pPr>
            <w:r>
              <w:rPr>
                <w:rFonts w:ascii="Arial" w:cs="Arial" w:eastAsia="Arial" w:hAnsi="Arial"/>
                <w:b/>
                <w:bCs/>
                <w:caps w:val="false"/>
                <w:color w:val="9AB86E"/>
                <w:sz w:val="20"/>
                <w:szCs w:val="20"/>
              </w:rPr>
              <w:t xml:space="preserve">01  </w:t>
            </w:r>
            <w:r>
              <w:rPr>
                <w:rFonts w:ascii="Arial" w:cs="Arial" w:eastAsia="Arial" w:hAnsi="Arial"/>
                <w:b/>
                <w:bCs/>
                <w:caps w:val="false"/>
                <w:color w:val="F0F0E8"/>
                <w:sz w:val="22"/>
                <w:szCs w:val="22"/>
              </w:rPr>
              <w:t xml:space="preserve">Align</w:t>
            </w:r>
          </w:p>
          <w:p>
            <w:pPr>
              <w:spacing w:after="0" w:before="0"/>
              <w:jc w:val="left"/>
            </w:pPr>
            <w:r>
              <w:rPr>
                <w:rFonts w:ascii="Arial" w:cs="Arial" w:eastAsia="Arial" w:hAnsi="Arial"/>
                <w:b w:val="false"/>
                <w:bCs w:val="false"/>
                <w:caps w:val="false"/>
                <w:color w:val="C9C9D4"/>
                <w:sz w:val="17"/>
                <w:szCs w:val="17"/>
              </w:rPr>
              <w:t xml:space="preserve">We read the brief, come back within a few hours, and confirm scope and price.</w:t>
            </w:r>
          </w:p>
        </w:tc>
        <w:tc>
          <w:tcPr>
            <w:tcW w:type="dxa" w:w="3008"/>
            <w:tcBorders>
              <w:top w:val="none" w:color="FFFFFF" w:sz="0"/>
              <w:left w:val="none" w:color="FFFFFF" w:sz="0"/>
              <w:bottom w:val="none" w:color="FFFFFF" w:sz="0"/>
              <w:right w:val="none" w:color="FFFFFF" w:sz="0"/>
            </w:tcBorders>
            <w:shd w:fill="111827" w:color="auto" w:val="clear"/>
            <w:tcMar>
              <w:top w:type="dxa" w:w="220"/>
              <w:left w:type="dxa" w:w="180"/>
              <w:bottom w:type="dxa" w:w="220"/>
              <w:right w:type="dxa" w:w="180"/>
            </w:tcMar>
          </w:tcPr>
          <w:p>
            <w:pPr>
              <w:spacing w:after="80" w:before="0"/>
              <w:jc w:val="left"/>
            </w:pPr>
            <w:r>
              <w:rPr>
                <w:rFonts w:ascii="Arial" w:cs="Arial" w:eastAsia="Arial" w:hAnsi="Arial"/>
                <w:b/>
                <w:bCs/>
                <w:caps w:val="false"/>
                <w:color w:val="9AB86E"/>
                <w:sz w:val="20"/>
                <w:szCs w:val="20"/>
              </w:rPr>
              <w:t xml:space="preserve">02  </w:t>
            </w:r>
            <w:r>
              <w:rPr>
                <w:rFonts w:ascii="Arial" w:cs="Arial" w:eastAsia="Arial" w:hAnsi="Arial"/>
                <w:b/>
                <w:bCs/>
                <w:caps w:val="false"/>
                <w:color w:val="F0F0E8"/>
                <w:sz w:val="22"/>
                <w:szCs w:val="22"/>
              </w:rPr>
              <w:t xml:space="preserve">Film</w:t>
            </w:r>
          </w:p>
          <w:p>
            <w:pPr>
              <w:spacing w:after="0" w:before="0"/>
              <w:jc w:val="left"/>
            </w:pPr>
            <w:r>
              <w:rPr>
                <w:rFonts w:ascii="Arial" w:cs="Arial" w:eastAsia="Arial" w:hAnsi="Arial"/>
                <w:b w:val="false"/>
                <w:bCs w:val="false"/>
                <w:caps w:val="false"/>
                <w:color w:val="C9C9D4"/>
                <w:sz w:val="17"/>
                <w:szCs w:val="17"/>
              </w:rPr>
              <w:t xml:space="preserve">Our crew handles the day — direction, camera, lighting and audio.</w:t>
            </w:r>
          </w:p>
        </w:tc>
        <w:tc>
          <w:tcPr>
            <w:tcW w:type="dxa" w:w="3008"/>
            <w:tcBorders>
              <w:top w:val="none" w:color="FFFFFF" w:sz="0"/>
              <w:left w:val="none" w:color="FFFFFF" w:sz="0"/>
              <w:bottom w:val="none" w:color="FFFFFF" w:sz="0"/>
              <w:right w:val="none" w:color="FFFFFF" w:sz="0"/>
            </w:tcBorders>
            <w:shd w:fill="111827" w:color="auto" w:val="clear"/>
            <w:tcMar>
              <w:top w:type="dxa" w:w="220"/>
              <w:left w:type="dxa" w:w="180"/>
              <w:bottom w:type="dxa" w:w="220"/>
              <w:right w:type="dxa" w:w="180"/>
            </w:tcMar>
          </w:tcPr>
          <w:p>
            <w:pPr>
              <w:spacing w:after="80" w:before="0"/>
              <w:jc w:val="left"/>
            </w:pPr>
            <w:r>
              <w:rPr>
                <w:rFonts w:ascii="Arial" w:cs="Arial" w:eastAsia="Arial" w:hAnsi="Arial"/>
                <w:b/>
                <w:bCs/>
                <w:caps w:val="false"/>
                <w:color w:val="9AB86E"/>
                <w:sz w:val="20"/>
                <w:szCs w:val="20"/>
              </w:rPr>
              <w:t xml:space="preserve">03  </w:t>
            </w:r>
            <w:r>
              <w:rPr>
                <w:rFonts w:ascii="Arial" w:cs="Arial" w:eastAsia="Arial" w:hAnsi="Arial"/>
                <w:b/>
                <w:bCs/>
                <w:caps w:val="false"/>
                <w:color w:val="F0F0E8"/>
                <w:sz w:val="22"/>
                <w:szCs w:val="22"/>
              </w:rPr>
              <w:t xml:space="preserve">Deliver</w:t>
            </w:r>
          </w:p>
          <w:p>
            <w:pPr>
              <w:spacing w:after="0" w:before="0"/>
              <w:jc w:val="left"/>
            </w:pPr>
            <w:r>
              <w:rPr>
                <w:rFonts w:ascii="Arial" w:cs="Arial" w:eastAsia="Arial" w:hAnsi="Arial"/>
                <w:b w:val="false"/>
                <w:bCs w:val="false"/>
                <w:caps w:val="false"/>
                <w:color w:val="C9C9D4"/>
                <w:sz w:val="17"/>
                <w:szCs w:val="17"/>
              </w:rPr>
              <w:t xml:space="preserve">Edit plus platform cutdowns, typically 3–7 working days from the shoot.</w:t>
            </w:r>
          </w:p>
        </w:tc>
      </w:tr>
    </w:tbl>
    <w:p>
      <w:pPr>
        <w:spacing w:after="80" w:before="360"/>
        <w:jc w:val="left"/>
      </w:pPr>
      <w:r>
        <w:rPr>
          <w:rFonts w:ascii="Arial" w:cs="Arial" w:eastAsia="Arial" w:hAnsi="Arial"/>
          <w:b/>
          <w:bCs/>
          <w:caps w:val="false"/>
          <w:color w:val="2E2B63"/>
          <w:sz w:val="22"/>
          <w:szCs w:val="22"/>
        </w:rPr>
        <w:t xml:space="preserve">Send your completed brief to hello@5alive.media</w:t>
      </w:r>
    </w:p>
    <w:p>
      <w:pPr>
        <w:spacing w:after="240" w:before="0"/>
        <w:jc w:val="left"/>
      </w:pPr>
      <w:r>
        <w:rPr>
          <w:rFonts w:ascii="Arial" w:cs="Arial" w:eastAsia="Arial" w:hAnsi="Arial"/>
          <w:b w:val="false"/>
          <w:bCs w:val="false"/>
          <w:caps w:val="false"/>
          <w:color w:val="6A6A72"/>
          <w:sz w:val="19"/>
          <w:szCs w:val="19"/>
        </w:rPr>
        <w:t xml:space="preserve">We reply within a few hours, usually the same day.</w:t>
      </w:r>
    </w:p>
    <w:tbl>
      <w:tblPr>
        <w:tblW w:type="dxa" w:w="9026"/>
        <w:tblBorders>
          <w:top w:val="none" w:color="FFFFFF" w:sz="0"/>
          <w:left w:val="none" w:color="FFFFFF" w:sz="0"/>
          <w:bottom w:val="none" w:color="FFFFFF" w:sz="0"/>
          <w:right w:val="none" w:color="FFFFFF" w:sz="0"/>
          <w:insideH w:val="single" w:color="auto" w:sz="4"/>
          <w:insideV w:val="single" w:color="auto" w:sz="4"/>
        </w:tblBorders>
      </w:tblPr>
      <w:tblGrid>
        <w:gridCol w:w="3008"/>
        <w:gridCol w:w="3008"/>
        <w:gridCol w:w="3008"/>
      </w:tblGrid>
      <w:tr>
        <w:tc>
          <w:tcPr>
            <w:tcW w:type="dxa" w:w="3008"/>
            <w:tcBorders>
              <w:top w:val="none" w:color="FFFFFF" w:sz="0"/>
              <w:left w:val="none" w:color="FFFFFF" w:sz="0"/>
              <w:bottom w:val="none" w:color="FFFFFF" w:sz="0"/>
              <w:right w:val="none" w:color="FFFFFF" w:sz="0"/>
            </w:tcBorders>
            <w:tcMar>
              <w:top w:type="dxa" w:w="120"/>
              <w:left w:type="dxa" w:w="180"/>
              <w:bottom w:type="dxa" w:w="120"/>
              <w:right w:type="dxa" w:w="180"/>
            </w:tcMar>
          </w:tcPr>
          <w:p>
            <w:pPr>
              <w:spacing w:after="40" w:before="0"/>
              <w:jc w:val="left"/>
            </w:pPr>
            <w:r>
              <w:rPr>
                <w:rFonts w:ascii="Arial" w:cs="Arial" w:eastAsia="Arial" w:hAnsi="Arial"/>
                <w:b/>
                <w:bCs/>
                <w:caps/>
                <w:color w:val="6B8F4E"/>
                <w:sz w:val="16"/>
                <w:szCs w:val="16"/>
              </w:rPr>
              <w:t xml:space="preserve">Email</w:t>
            </w:r>
          </w:p>
          <w:p>
            <w:pPr>
              <w:spacing w:after="0" w:before="0"/>
              <w:jc w:val="left"/>
            </w:pPr>
            <w:r>
              <w:rPr>
                <w:rFonts w:ascii="Arial" w:cs="Arial" w:eastAsia="Arial" w:hAnsi="Arial"/>
                <w:b w:val="false"/>
                <w:bCs w:val="false"/>
                <w:caps w:val="false"/>
                <w:color w:val="2A2A2E"/>
                <w:sz w:val="19"/>
                <w:szCs w:val="19"/>
              </w:rPr>
              <w:t xml:space="preserve">hello@5alive.media</w:t>
            </w:r>
          </w:p>
        </w:tc>
        <w:tc>
          <w:tcPr>
            <w:tcW w:type="dxa" w:w="3008"/>
            <w:tcBorders>
              <w:top w:val="none" w:color="FFFFFF" w:sz="0"/>
              <w:left w:val="none" w:color="FFFFFF" w:sz="0"/>
              <w:bottom w:val="none" w:color="FFFFFF" w:sz="0"/>
              <w:right w:val="none" w:color="FFFFFF" w:sz="0"/>
            </w:tcBorders>
            <w:tcMar>
              <w:top w:type="dxa" w:w="120"/>
              <w:left w:type="dxa" w:w="180"/>
              <w:bottom w:type="dxa" w:w="120"/>
              <w:right w:type="dxa" w:w="180"/>
            </w:tcMar>
          </w:tcPr>
          <w:p>
            <w:pPr>
              <w:spacing w:after="40" w:before="0"/>
              <w:jc w:val="left"/>
            </w:pPr>
            <w:r>
              <w:rPr>
                <w:rFonts w:ascii="Arial" w:cs="Arial" w:eastAsia="Arial" w:hAnsi="Arial"/>
                <w:b/>
                <w:bCs/>
                <w:caps/>
                <w:color w:val="6B8F4E"/>
                <w:sz w:val="16"/>
                <w:szCs w:val="16"/>
              </w:rPr>
              <w:t xml:space="preserve">Phone</w:t>
            </w:r>
          </w:p>
          <w:p>
            <w:pPr>
              <w:spacing w:after="0" w:before="0"/>
              <w:jc w:val="left"/>
            </w:pPr>
            <w:r>
              <w:rPr>
                <w:rFonts w:ascii="Arial" w:cs="Arial" w:eastAsia="Arial" w:hAnsi="Arial"/>
                <w:b w:val="false"/>
                <w:bCs w:val="false"/>
                <w:caps w:val="false"/>
                <w:color w:val="2A2A2E"/>
                <w:sz w:val="19"/>
                <w:szCs w:val="19"/>
              </w:rPr>
              <w:t xml:space="preserve">+45 91 67 04 88</w:t>
            </w:r>
          </w:p>
        </w:tc>
        <w:tc>
          <w:tcPr>
            <w:tcW w:type="dxa" w:w="3008"/>
            <w:tcBorders>
              <w:top w:val="none" w:color="FFFFFF" w:sz="0"/>
              <w:left w:val="none" w:color="FFFFFF" w:sz="0"/>
              <w:bottom w:val="none" w:color="FFFFFF" w:sz="0"/>
              <w:right w:val="none" w:color="FFFFFF" w:sz="0"/>
            </w:tcBorders>
            <w:tcMar>
              <w:top w:type="dxa" w:w="120"/>
              <w:left w:type="dxa" w:w="180"/>
              <w:bottom w:type="dxa" w:w="120"/>
              <w:right w:type="dxa" w:w="180"/>
            </w:tcMar>
          </w:tcPr>
          <w:p>
            <w:pPr>
              <w:spacing w:after="40" w:before="0"/>
              <w:jc w:val="left"/>
            </w:pPr>
            <w:r>
              <w:rPr>
                <w:rFonts w:ascii="Arial" w:cs="Arial" w:eastAsia="Arial" w:hAnsi="Arial"/>
                <w:b/>
                <w:bCs/>
                <w:caps/>
                <w:color w:val="6B8F4E"/>
                <w:sz w:val="16"/>
                <w:szCs w:val="16"/>
              </w:rPr>
              <w:t xml:space="preserve">Studio</w:t>
            </w:r>
          </w:p>
          <w:p>
            <w:pPr>
              <w:spacing w:after="20" w:before="0"/>
              <w:jc w:val="left"/>
            </w:pPr>
            <w:r>
              <w:rPr>
                <w:rFonts w:ascii="Arial" w:cs="Arial" w:eastAsia="Arial" w:hAnsi="Arial"/>
                <w:b w:val="false"/>
                <w:bCs w:val="false"/>
                <w:caps w:val="false"/>
                <w:color w:val="2A2A2E"/>
                <w:sz w:val="19"/>
                <w:szCs w:val="19"/>
              </w:rPr>
              <w:t xml:space="preserve">Vesterbrogade 26</w:t>
            </w:r>
          </w:p>
          <w:p>
            <w:pPr>
              <w:spacing w:after="0" w:before="0"/>
              <w:jc w:val="left"/>
            </w:pPr>
            <w:r>
              <w:rPr>
                <w:rFonts w:ascii="Arial" w:cs="Arial" w:eastAsia="Arial" w:hAnsi="Arial"/>
                <w:b w:val="false"/>
                <w:bCs w:val="false"/>
                <w:caps w:val="false"/>
                <w:color w:val="2A2A2E"/>
                <w:sz w:val="19"/>
                <w:szCs w:val="19"/>
              </w:rPr>
              <w:t xml:space="preserve">1620 Copenhagen V</w:t>
            </w:r>
          </w:p>
        </w:tc>
      </w:tr>
    </w:tbl>
    <w:sectPr>
      <w:pgSz w:w="11906" w:h="16838" w:orient="portrait"/>
      <w:pgMar w:top="1000" w:right="1440" w:bottom="10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Video Brief Template — 5 ALIVE MEDIA</dc:title>
  <dc:creator>5 ALIVE MEDIA</dc:creator>
  <dc:description>Project brief template for corporate video production</dc:description>
  <cp:lastModifiedBy>Un-named</cp:lastModifiedBy>
  <cp:revision>1</cp:revision>
  <dcterms:created xsi:type="dcterms:W3CDTF">2026-09-24T18:31:26.485Z</dcterms:created>
  <dcterms:modified xsi:type="dcterms:W3CDTF">2026-09-24T18:31:26.485Z</dcterms:modified>
</cp:coreProperties>
</file>

<file path=docProps/custom.xml><?xml version="1.0" encoding="utf-8"?>
<Properties xmlns="http://schemas.openxmlformats.org/officeDocument/2006/custom-properties" xmlns:vt="http://schemas.openxmlformats.org/officeDocument/2006/docPropsVTypes"/>
</file>